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9F9EE" w14:textId="77777777" w:rsidR="00A22BFD" w:rsidRPr="00A22BFD" w:rsidRDefault="00A22BFD" w:rsidP="00A22BFD">
      <w:pPr>
        <w:rPr>
          <w:b/>
          <w:bCs/>
          <w:sz w:val="32"/>
          <w:szCs w:val="32"/>
        </w:rPr>
      </w:pPr>
      <w:r w:rsidRPr="00A22BFD">
        <w:rPr>
          <w:b/>
          <w:bCs/>
          <w:sz w:val="32"/>
          <w:szCs w:val="32"/>
        </w:rPr>
        <w:t>Unity</w:t>
      </w:r>
    </w:p>
    <w:p w14:paraId="6975E18C" w14:textId="77777777" w:rsidR="00A22BFD" w:rsidRDefault="00A22BFD" w:rsidP="00A22BFD">
      <w:r>
        <w:t>Fr. Theodore Kontidis</w:t>
      </w:r>
    </w:p>
    <w:p w14:paraId="6A5A99A3" w14:textId="4EAAED5D" w:rsidR="00A22BFD" w:rsidRDefault="00A22BFD" w:rsidP="00A22BFD">
      <w:pPr>
        <w:jc w:val="both"/>
      </w:pPr>
      <w:r>
        <w:t xml:space="preserve">In the messages presented to us in </w:t>
      </w:r>
      <w:proofErr w:type="spellStart"/>
      <w:r>
        <w:t>Vassula</w:t>
      </w:r>
      <w:proofErr w:type="spellEnd"/>
      <w:r>
        <w:t xml:space="preserve"> Ryden's books, the theme of Christian unity is </w:t>
      </w:r>
      <w:r w:rsidR="00BD235E">
        <w:t xml:space="preserve">a </w:t>
      </w:r>
      <w:r>
        <w:t xml:space="preserve">major and central one. But it is also a complex and sensitive issue, which quickly leads to disagreements and confrontations. </w:t>
      </w:r>
      <w:r w:rsidRPr="00A22BFD">
        <w:t xml:space="preserve">What we mean by unity </w:t>
      </w:r>
      <w:r>
        <w:t xml:space="preserve">of Christians and the Church divides even the official Christian communities. That is why one of the major difficulties encountered by the messages communicated by </w:t>
      </w:r>
      <w:proofErr w:type="spellStart"/>
      <w:r>
        <w:t>Vassula</w:t>
      </w:r>
      <w:proofErr w:type="spellEnd"/>
      <w:r>
        <w:t xml:space="preserve"> concerns the issue of unity.  </w:t>
      </w:r>
    </w:p>
    <w:p w14:paraId="30C503FE" w14:textId="35BD877B" w:rsidR="00A22BFD" w:rsidRDefault="00A22BFD" w:rsidP="00A22BFD">
      <w:pPr>
        <w:jc w:val="both"/>
      </w:pPr>
      <w:r>
        <w:t xml:space="preserve">This is clear in Greece, but it applies more broadly. A large number of Christians and local Churches do not want Christian unity. For some, unity means confusion in matters of faith and Christian life: we </w:t>
      </w:r>
      <w:r w:rsidR="008234D0" w:rsidRPr="008234D0">
        <w:t>lump together</w:t>
      </w:r>
      <w:r>
        <w:t xml:space="preserve"> right and wrong and distort the authentic faith we received from the apostles and the Gospel. Others see the word ecumenism as a new religion with elements from every tradition and faith. Others believe that communication with other Christians corrupts tradition and is a bad influence. Many still believe that if other Christians are interested in us, we must call them to conversion</w:t>
      </w:r>
      <w:r w:rsidR="00BD235E">
        <w:t>;</w:t>
      </w:r>
      <w:r>
        <w:t xml:space="preserve"> that is, let them convert and accept our own true faith. We understand that under these conditions, </w:t>
      </w:r>
      <w:proofErr w:type="spellStart"/>
      <w:r>
        <w:t>Vassula's</w:t>
      </w:r>
      <w:proofErr w:type="spellEnd"/>
      <w:r>
        <w:t xml:space="preserve"> message is viewed negatively. </w:t>
      </w:r>
    </w:p>
    <w:p w14:paraId="2BB40283" w14:textId="35452AE3" w:rsidR="00A22BFD" w:rsidRDefault="00A22BFD" w:rsidP="00861B9F">
      <w:pPr>
        <w:jc w:val="both"/>
      </w:pPr>
      <w:r>
        <w:t xml:space="preserve">I would like to highlight some messages that </w:t>
      </w:r>
      <w:r w:rsidR="00AD1C18" w:rsidRPr="00AD1C18">
        <w:t>have been</w:t>
      </w:r>
      <w:r>
        <w:t xml:space="preserve"> important to me, but which I think are also important in general. </w:t>
      </w:r>
      <w:r w:rsidR="00AD1C18">
        <w:t xml:space="preserve"> </w:t>
      </w:r>
    </w:p>
    <w:p w14:paraId="33D13581" w14:textId="675E60DD" w:rsidR="00A22BFD" w:rsidRDefault="00A22BFD" w:rsidP="00861B9F">
      <w:pPr>
        <w:jc w:val="both"/>
      </w:pPr>
      <w:r>
        <w:t>The first is the</w:t>
      </w:r>
      <w:r w:rsidR="005F0B00">
        <w:t xml:space="preserve"> one with</w:t>
      </w:r>
      <w:r>
        <w:t xml:space="preserve"> three </w:t>
      </w:r>
      <w:r w:rsidR="00861B9F">
        <w:t>iron rods</w:t>
      </w:r>
      <w:r>
        <w:t xml:space="preserve">, or three </w:t>
      </w:r>
      <w:r w:rsidR="00861B9F">
        <w:t>iron</w:t>
      </w:r>
      <w:r>
        <w:t xml:space="preserve"> nails, which must ben</w:t>
      </w:r>
      <w:r w:rsidR="00861B9F">
        <w:t>d</w:t>
      </w:r>
      <w:r>
        <w:t xml:space="preserve"> so that one head can approach the other. Initially, they are rigid. But they must soften through humility, lowering their egos in order to unite.</w:t>
      </w:r>
    </w:p>
    <w:p w14:paraId="7BFE6E80" w14:textId="738A2D11" w:rsidR="00A22BFD" w:rsidRDefault="00A22BFD" w:rsidP="00861B9F">
      <w:pPr>
        <w:jc w:val="both"/>
      </w:pPr>
      <w:r>
        <w:t xml:space="preserve">This message and command </w:t>
      </w:r>
      <w:r w:rsidR="00861B9F">
        <w:t>are</w:t>
      </w:r>
      <w:r>
        <w:t xml:space="preserve"> addressed to all three Christian </w:t>
      </w:r>
      <w:r w:rsidR="00861B9F">
        <w:t>denominations</w:t>
      </w:r>
      <w:r>
        <w:t xml:space="preserve">. They all appear harsh and uncompromising. They all need humility; they all lack humility and have an excess of harshness. This provokes reactions because many say, "Are we all the same? Of course not!" But here it refers to pride, to </w:t>
      </w:r>
      <w:r w:rsidR="005F0B00">
        <w:t>behavior</w:t>
      </w:r>
      <w:r>
        <w:t xml:space="preserve">, not to the theology of the three </w:t>
      </w:r>
      <w:r w:rsidR="00861B9F">
        <w:t>denominations</w:t>
      </w:r>
      <w:r>
        <w:t xml:space="preserve"> or the three Traditions. </w:t>
      </w:r>
    </w:p>
    <w:p w14:paraId="6AE22021" w14:textId="14D6412E" w:rsidR="00A22BFD" w:rsidRDefault="00A22BFD" w:rsidP="003E6207">
      <w:pPr>
        <w:jc w:val="both"/>
      </w:pPr>
      <w:r>
        <w:t xml:space="preserve">Orthodox, Catholics, and Protestants, each of these traditions claims to be on the right evangelical path and that the others are wrong if they differ. But there are also common points that unite us. If we set aside harshness and arrogance, we can understand a lot from </w:t>
      </w:r>
      <w:r w:rsidR="003E6207">
        <w:t>others</w:t>
      </w:r>
      <w:r>
        <w:t xml:space="preserve">. Sometimes we realize that not every difference is reprehensible and unacceptable because we recognize other correct Christian traditions. Sometimes the other person's perception complements our own. Certainly, there are disagreements </w:t>
      </w:r>
      <w:r w:rsidR="003E6207">
        <w:t>since</w:t>
      </w:r>
      <w:r>
        <w:t xml:space="preserve"> we do not listen to others and do not want </w:t>
      </w:r>
      <w:r>
        <w:lastRenderedPageBreak/>
        <w:t xml:space="preserve">to agree with them in </w:t>
      </w:r>
      <w:proofErr w:type="gramStart"/>
      <w:r>
        <w:t>case</w:t>
      </w:r>
      <w:proofErr w:type="gramEnd"/>
      <w:r>
        <w:t xml:space="preserve"> we find ourselves in the wrong. It is harshness born of insecurity. But if we were humble and patient, we would have a better brotherly relationship. </w:t>
      </w:r>
    </w:p>
    <w:p w14:paraId="7B1CA098" w14:textId="598E0119" w:rsidR="00A22BFD" w:rsidRDefault="00A22BFD" w:rsidP="00D9612C">
      <w:pPr>
        <w:jc w:val="both"/>
      </w:pPr>
      <w:r>
        <w:t xml:space="preserve">The second </w:t>
      </w:r>
      <w:r w:rsidR="000664BD">
        <w:t xml:space="preserve">one </w:t>
      </w:r>
      <w:r>
        <w:t xml:space="preserve">is the two </w:t>
      </w:r>
      <w:r w:rsidR="00FE6E45">
        <w:t>stick</w:t>
      </w:r>
      <w:r>
        <w:t xml:space="preserve">s. On one </w:t>
      </w:r>
      <w:r w:rsidR="00FE6E45">
        <w:t>stick</w:t>
      </w:r>
      <w:r>
        <w:t xml:space="preserve"> is written "my house of the East" and on the other "my house of the West."  God joins these two into one </w:t>
      </w:r>
      <w:r w:rsidR="00FE6E45">
        <w:t>stick</w:t>
      </w:r>
      <w:r>
        <w:t xml:space="preserve">. </w:t>
      </w:r>
      <w:r w:rsidR="00BD235E">
        <w:t>This is a</w:t>
      </w:r>
      <w:r w:rsidR="000664BD">
        <w:t>n i</w:t>
      </w:r>
      <w:r>
        <w:t>mage from the vision of the prophet Ezekiel, chapter</w:t>
      </w:r>
      <w:r w:rsidR="00FE6E45" w:rsidRPr="00FE6E45">
        <w:t xml:space="preserve"> </w:t>
      </w:r>
      <w:r w:rsidR="00FE6E45" w:rsidRPr="000664BD">
        <w:t>37:</w:t>
      </w:r>
      <w:r w:rsidR="00FE6E45">
        <w:t>16-19</w:t>
      </w:r>
      <w:r>
        <w:t>. The image initially reminded me of something biblical</w:t>
      </w:r>
      <w:r w:rsidR="00BD235E">
        <w:t>,</w:t>
      </w:r>
      <w:r>
        <w:t xml:space="preserve"> </w:t>
      </w:r>
      <w:r w:rsidR="00BD235E">
        <w:t>b</w:t>
      </w:r>
      <w:r>
        <w:t xml:space="preserve">ut I couldn't </w:t>
      </w:r>
      <w:r w:rsidR="000664BD">
        <w:t>recall</w:t>
      </w:r>
      <w:r>
        <w:t xml:space="preserve"> what or where exactly. It took me a while to find it, and I </w:t>
      </w:r>
      <w:r w:rsidR="000664BD">
        <w:t xml:space="preserve">did so </w:t>
      </w:r>
      <w:r>
        <w:t xml:space="preserve">by </w:t>
      </w:r>
      <w:r w:rsidR="000664BD">
        <w:t xml:space="preserve">looking up </w:t>
      </w:r>
      <w:r w:rsidR="000664BD" w:rsidRPr="000664BD">
        <w:t xml:space="preserve">the word "stick" in a biblical dictionary.  The message is a variation of the biblical words </w:t>
      </w:r>
      <w:r>
        <w:t xml:space="preserve">of </w:t>
      </w:r>
      <w:r w:rsidR="000664BD">
        <w:t xml:space="preserve">the </w:t>
      </w:r>
      <w:r>
        <w:t>unity that God foretells for his people Israel when they were divided into the kingdom of the north (Israel) and the south (Judah).</w:t>
      </w:r>
      <w:r w:rsidR="000664BD">
        <w:t xml:space="preserve"> </w:t>
      </w:r>
    </w:p>
    <w:p w14:paraId="1449E69A" w14:textId="47824836" w:rsidR="00A22BFD" w:rsidRDefault="00A22BFD" w:rsidP="00D9612C">
      <w:pPr>
        <w:spacing w:line="240" w:lineRule="auto"/>
        <w:jc w:val="both"/>
      </w:pPr>
      <w:r>
        <w:t>Then there is Christ's response: "You all belong to me</w:t>
      </w:r>
      <w:r w:rsidR="00D9612C">
        <w:t>! O</w:t>
      </w:r>
      <w:r w:rsidR="00D9612C" w:rsidRPr="00D9612C">
        <w:t xml:space="preserve">rthodox! </w:t>
      </w:r>
      <w:r w:rsidR="00D9612C">
        <w:t>C</w:t>
      </w:r>
      <w:r w:rsidR="00D9612C" w:rsidRPr="00D9612C">
        <w:t xml:space="preserve">atholics! </w:t>
      </w:r>
      <w:r w:rsidR="00D9612C">
        <w:t>P</w:t>
      </w:r>
      <w:r w:rsidR="00D9612C" w:rsidRPr="00D9612C">
        <w:t>rotestants!</w:t>
      </w:r>
      <w:r>
        <w:t xml:space="preserve">" In other words, the believer who truly loves Christ seeks the truth of the gospel, strives and struggles to live a Christian life in accordance with God's commandments, believes in Christ and the Gospel, even if </w:t>
      </w:r>
      <w:r w:rsidR="00BD235E">
        <w:t>he/she has</w:t>
      </w:r>
      <w:r>
        <w:t xml:space="preserve"> shortcomings and </w:t>
      </w:r>
      <w:r w:rsidR="00BD235E">
        <w:t>is</w:t>
      </w:r>
      <w:r>
        <w:t xml:space="preserve"> ignorant of the truths of the faith</w:t>
      </w:r>
      <w:r w:rsidR="00BD235E">
        <w:t>;</w:t>
      </w:r>
      <w:r>
        <w:t xml:space="preserve"> belongs to Christ, even though </w:t>
      </w:r>
      <w:r w:rsidR="00BD235E">
        <w:t>his/her</w:t>
      </w:r>
      <w:r>
        <w:t xml:space="preserve"> knowledge or faith is incomplete. However, </w:t>
      </w:r>
      <w:r w:rsidR="00BD235E">
        <w:t>the</w:t>
      </w:r>
      <w:r>
        <w:t xml:space="preserve"> intention and love </w:t>
      </w:r>
      <w:proofErr w:type="gramStart"/>
      <w:r w:rsidR="00BD235E">
        <w:t>is</w:t>
      </w:r>
      <w:proofErr w:type="gramEnd"/>
      <w:r>
        <w:t xml:space="preserve"> sincere. </w:t>
      </w:r>
    </w:p>
    <w:p w14:paraId="72204D53" w14:textId="2039298C" w:rsidR="00A22BFD" w:rsidRDefault="00A22BFD" w:rsidP="00D90290">
      <w:pPr>
        <w:jc w:val="both"/>
      </w:pPr>
      <w:r>
        <w:t xml:space="preserve">With the above in mind, anyone can accept and say that my tradition is the most authentic, but that others, even if they have shortcomings, belong to Christ.  </w:t>
      </w:r>
      <w:r w:rsidR="00285A1C">
        <w:t>P</w:t>
      </w:r>
      <w:r>
        <w:t xml:space="preserve">erhaps some are even closer to Christ than I am, despite my correct tradition, because they have greater love for Christ and their </w:t>
      </w:r>
      <w:r w:rsidR="00285A1C">
        <w:t>neighbor</w:t>
      </w:r>
      <w:r>
        <w:t>,</w:t>
      </w:r>
      <w:r w:rsidR="00285A1C">
        <w:t xml:space="preserve"> with</w:t>
      </w:r>
      <w:r>
        <w:t xml:space="preserve"> more generosity, and greater piety. Christ seems to consider the tax collector superior to the Pharisee, even though the Pharisee knows his religion better, observes the formal rules, but lacks something more fundamental, which is an understanding of God's mercy. </w:t>
      </w:r>
    </w:p>
    <w:p w14:paraId="5C436FDF" w14:textId="50DAEEB1" w:rsidR="00A22BFD" w:rsidRDefault="008347D0" w:rsidP="00A22BFD">
      <w:r>
        <w:t>Yet</w:t>
      </w:r>
      <w:r w:rsidR="00A22BFD">
        <w:t>, there are also cases where Christ appears to ask for conversion:</w:t>
      </w:r>
    </w:p>
    <w:p w14:paraId="7A8898D0" w14:textId="7511C366" w:rsidR="00A22BFD" w:rsidRDefault="00A22BFD" w:rsidP="00D110D0">
      <w:pPr>
        <w:jc w:val="both"/>
      </w:pPr>
      <w:r>
        <w:t xml:space="preserve">We also see some reactions or protests from Christ: "Why are you abolishing </w:t>
      </w:r>
      <w:r w:rsidR="00C211BE">
        <w:t>M</w:t>
      </w:r>
      <w:r>
        <w:t xml:space="preserve">y </w:t>
      </w:r>
      <w:r w:rsidR="00242A29">
        <w:t>P</w:t>
      </w:r>
      <w:r w:rsidR="000664BD">
        <w:t>erpetual</w:t>
      </w:r>
      <w:r>
        <w:t xml:space="preserve"> </w:t>
      </w:r>
      <w:r w:rsidR="00242A29">
        <w:t>S</w:t>
      </w:r>
      <w:r>
        <w:t>acrifice?"</w:t>
      </w:r>
      <w:r w:rsidR="00285A1C">
        <w:t xml:space="preserve"> (cf. TLIG Message, January 30, 1989)</w:t>
      </w:r>
      <w:r>
        <w:t xml:space="preserve"> He is referring to the Holy Communion and seems to be addressing the </w:t>
      </w:r>
      <w:r w:rsidR="00C211BE">
        <w:t>Protestants</w:t>
      </w:r>
      <w:r>
        <w:t xml:space="preserve">. Why does </w:t>
      </w:r>
      <w:r w:rsidR="00C211BE">
        <w:t>H</w:t>
      </w:r>
      <w:r>
        <w:t>e call the sacrifice of the cross</w:t>
      </w:r>
      <w:r w:rsidR="00C211BE" w:rsidRPr="00C211BE">
        <w:t xml:space="preserve"> </w:t>
      </w:r>
      <w:r w:rsidR="000664BD">
        <w:t>perpetual</w:t>
      </w:r>
      <w:r>
        <w:t xml:space="preserve">? This </w:t>
      </w:r>
      <w:r w:rsidR="00D110D0">
        <w:t>was on my mind</w:t>
      </w:r>
      <w:r w:rsidR="00285A1C">
        <w:t>;</w:t>
      </w:r>
      <w:r>
        <w:t xml:space="preserve"> I </w:t>
      </w:r>
      <w:r w:rsidR="00C211BE">
        <w:t xml:space="preserve">also </w:t>
      </w:r>
      <w:r>
        <w:t>asked Vassula, but I found the expression in official Catholic liturgical texts</w:t>
      </w:r>
      <w:r w:rsidR="00285A1C">
        <w:t>:</w:t>
      </w:r>
      <w:r>
        <w:t xml:space="preserve"> </w:t>
      </w:r>
      <w:proofErr w:type="spellStart"/>
      <w:r w:rsidRPr="000664BD">
        <w:rPr>
          <w:i/>
          <w:iCs/>
        </w:rPr>
        <w:t>Sacrificium</w:t>
      </w:r>
      <w:proofErr w:type="spellEnd"/>
      <w:r w:rsidRPr="000664BD">
        <w:rPr>
          <w:i/>
          <w:iCs/>
        </w:rPr>
        <w:t xml:space="preserve"> Peren</w:t>
      </w:r>
      <w:r w:rsidR="00997122" w:rsidRPr="000664BD">
        <w:rPr>
          <w:i/>
          <w:iCs/>
        </w:rPr>
        <w:t>n</w:t>
      </w:r>
      <w:r w:rsidRPr="000664BD">
        <w:rPr>
          <w:i/>
          <w:iCs/>
        </w:rPr>
        <w:t>is</w:t>
      </w:r>
      <w:r>
        <w:t>.</w:t>
      </w:r>
      <w:r w:rsidR="00C211BE">
        <w:t xml:space="preserve"> </w:t>
      </w:r>
    </w:p>
    <w:p w14:paraId="3B44DCC6" w14:textId="43158468" w:rsidR="00A70CF9" w:rsidRDefault="00A22BFD" w:rsidP="002A033A">
      <w:pPr>
        <w:jc w:val="both"/>
      </w:pPr>
      <w:r>
        <w:t>Or even the words of Christ</w:t>
      </w:r>
      <w:r w:rsidR="00285A1C">
        <w:t xml:space="preserve"> which state that ‘</w:t>
      </w:r>
      <w:r>
        <w:t>Your country (meaning Greece)</w:t>
      </w:r>
      <w:r w:rsidR="00285A1C">
        <w:t>’</w:t>
      </w:r>
      <w:r>
        <w:t xml:space="preserve"> is in a state of lethargy regarding the issue and the need for Christian unity. I don't know which English word was translated as "lethargy." These are harsh words, but we must acknowledge that they are true.</w:t>
      </w:r>
      <w:r w:rsidR="00C211BE">
        <w:t xml:space="preserve"> </w:t>
      </w:r>
    </w:p>
    <w:sectPr w:rsidR="00A70CF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BFD"/>
    <w:rsid w:val="000664BD"/>
    <w:rsid w:val="00242A29"/>
    <w:rsid w:val="00285A1C"/>
    <w:rsid w:val="002A033A"/>
    <w:rsid w:val="002B56AD"/>
    <w:rsid w:val="00353F26"/>
    <w:rsid w:val="003E6207"/>
    <w:rsid w:val="005614D7"/>
    <w:rsid w:val="00590F36"/>
    <w:rsid w:val="005C22F6"/>
    <w:rsid w:val="005F0B00"/>
    <w:rsid w:val="006D4FFB"/>
    <w:rsid w:val="00731941"/>
    <w:rsid w:val="008234D0"/>
    <w:rsid w:val="008347D0"/>
    <w:rsid w:val="00861B9F"/>
    <w:rsid w:val="00865245"/>
    <w:rsid w:val="009830D5"/>
    <w:rsid w:val="00997122"/>
    <w:rsid w:val="009A3F9C"/>
    <w:rsid w:val="00A22BFD"/>
    <w:rsid w:val="00A70CF9"/>
    <w:rsid w:val="00AD1C18"/>
    <w:rsid w:val="00B60C05"/>
    <w:rsid w:val="00BD235E"/>
    <w:rsid w:val="00C211BE"/>
    <w:rsid w:val="00D110D0"/>
    <w:rsid w:val="00D2039C"/>
    <w:rsid w:val="00D90290"/>
    <w:rsid w:val="00D9612C"/>
    <w:rsid w:val="00FB518D"/>
    <w:rsid w:val="00FE6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13B41"/>
  <w15:chartTrackingRefBased/>
  <w15:docId w15:val="{CC352E16-4AFA-4468-967C-9FBDDBB7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2B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2B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2B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2B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2B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2B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2B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2B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2B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2B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2B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2B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2B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2B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2B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2B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2B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2BFD"/>
    <w:rPr>
      <w:rFonts w:eastAsiaTheme="majorEastAsia" w:cstheme="majorBidi"/>
      <w:color w:val="272727" w:themeColor="text1" w:themeTint="D8"/>
    </w:rPr>
  </w:style>
  <w:style w:type="paragraph" w:styleId="Title">
    <w:name w:val="Title"/>
    <w:basedOn w:val="Normal"/>
    <w:next w:val="Normal"/>
    <w:link w:val="TitleChar"/>
    <w:uiPriority w:val="10"/>
    <w:qFormat/>
    <w:rsid w:val="00A22B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2B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2B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2B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2BFD"/>
    <w:pPr>
      <w:spacing w:before="160"/>
      <w:jc w:val="center"/>
    </w:pPr>
    <w:rPr>
      <w:i/>
      <w:iCs/>
      <w:color w:val="404040" w:themeColor="text1" w:themeTint="BF"/>
    </w:rPr>
  </w:style>
  <w:style w:type="character" w:customStyle="1" w:styleId="QuoteChar">
    <w:name w:val="Quote Char"/>
    <w:basedOn w:val="DefaultParagraphFont"/>
    <w:link w:val="Quote"/>
    <w:uiPriority w:val="29"/>
    <w:rsid w:val="00A22BFD"/>
    <w:rPr>
      <w:i/>
      <w:iCs/>
      <w:color w:val="404040" w:themeColor="text1" w:themeTint="BF"/>
    </w:rPr>
  </w:style>
  <w:style w:type="paragraph" w:styleId="ListParagraph">
    <w:name w:val="List Paragraph"/>
    <w:basedOn w:val="Normal"/>
    <w:uiPriority w:val="34"/>
    <w:qFormat/>
    <w:rsid w:val="00A22BFD"/>
    <w:pPr>
      <w:ind w:left="720"/>
      <w:contextualSpacing/>
    </w:pPr>
  </w:style>
  <w:style w:type="character" w:styleId="IntenseEmphasis">
    <w:name w:val="Intense Emphasis"/>
    <w:basedOn w:val="DefaultParagraphFont"/>
    <w:uiPriority w:val="21"/>
    <w:qFormat/>
    <w:rsid w:val="00A22BFD"/>
    <w:rPr>
      <w:i/>
      <w:iCs/>
      <w:color w:val="0F4761" w:themeColor="accent1" w:themeShade="BF"/>
    </w:rPr>
  </w:style>
  <w:style w:type="paragraph" w:styleId="IntenseQuote">
    <w:name w:val="Intense Quote"/>
    <w:basedOn w:val="Normal"/>
    <w:next w:val="Normal"/>
    <w:link w:val="IntenseQuoteChar"/>
    <w:uiPriority w:val="30"/>
    <w:qFormat/>
    <w:rsid w:val="00A22B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2BFD"/>
    <w:rPr>
      <w:i/>
      <w:iCs/>
      <w:color w:val="0F4761" w:themeColor="accent1" w:themeShade="BF"/>
    </w:rPr>
  </w:style>
  <w:style w:type="character" w:styleId="IntenseReference">
    <w:name w:val="Intense Reference"/>
    <w:basedOn w:val="DefaultParagraphFont"/>
    <w:uiPriority w:val="32"/>
    <w:qFormat/>
    <w:rsid w:val="00A22B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768</Words>
  <Characters>4381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Catarina Andritsaki</dc:creator>
  <cp:keywords/>
  <dc:description/>
  <cp:lastModifiedBy>Jonathan Kosoy -- Optistar</cp:lastModifiedBy>
  <cp:revision>3</cp:revision>
  <dcterms:created xsi:type="dcterms:W3CDTF">2025-12-12T20:07:00Z</dcterms:created>
  <dcterms:modified xsi:type="dcterms:W3CDTF">2025-12-12T20:09:00Z</dcterms:modified>
</cp:coreProperties>
</file>